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43.29368709972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青岛市内1日游 出海私人定制『1人可成型 含酒店码头接送 享私密之旅』行程单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全程升级奢豪商务车&amp;赠送海上法拉利+动感摩托艇出海体验+网红地打卡+私人管家服务&amp;1单1团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OTC-DDGK002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【行程可调】私家团行程可根据游客喜好随心调换，真正做到您的行程您做主
                <w:br/>
                【有情饮水】每人每天2瓶青岛本土品牌饮用水
                <w:br/>
                【颜值管家】
                <w:br/>
                【专属导游】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【服务保障】✔GEEK私属VIP管家 1单1团💎1对1服务丨增值专属导游服务丨私家团深度客服1V1服务丨全程升级奢豪商务车接待丨独立用车 自由私密丨随走随停，任你安排，行程可调整
                <w:br/>
                💯本地土著司兼导·驾驶经验丰富，风趣幽默，带你CtiyWalk走遍青岛大街小巷；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青岛市内--崂山--青岛市区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📍懒觉睡起吃完早餐，随时出发，携程私家团，让您慢享青岛，不赶行程，不走过场，更不留遗憾
                <w:br/>
                赠送33尺-42尺奢豪双层游艇出海（包船出海：60分钟，荷载12人，超出人数加船出海）游览航线：海上巡航参观五四广场→八大关→情人坝 →水准零点→妈祖神像→浮山湾，“红瓦绿树碧海蓝天”经典美景不遗漏。
                <w:br/>
                可全面提供：专业钓具（鱼杆、鱼轮、鱼线、铅坠、鱼饵），救生衣，救生圈，船长亲自指导传授海钓经验。（无需您做任何准备） 配置：专业海钓游艇（劳伦斯声呐鱼探），带客舱、休息室、舱外遮阳、独立卫生间、驾驶室，观光与海钓可同时。
                <w:br/>
                PS：特带动力摩托艇1艘，比赛级专业选手领航，出海乘船期间无限次畅玩。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	当地空调旅游车，按我社拼团人数选择车型，每人确保正座。
                <w:br/>
                景点	含行程所标景点的首道门票：崂山大门票90+中转车40元、太清宫27元。因游客个人原因临时放弃旅游门票均不退还。崂山中转车无任何优惠，半票退35，免票退70。太清宫景区无任何优惠。
                <w:br/>
                用餐	含1中餐（中餐为崂山农家宴），午餐为赠送，不吃不退。
                <w:br/>
                导游	优秀持证导游服务。
                <w:br/>
                儿童	儿童报价只包含地接车费、导服费、半餐费。如在旅游当地产生其他费用由家长承担。
                <w:br/>
                保险	行程中含旅行社责任险，不含旅游意外伤害险。建议游客出发前在组团社购买旅游人身意外伤害保险。
                <w:br/>
                投诉	投诉受理，以游客交回的《游客意见单》为依据，请您秉着公平公正实事求是的原则填写《游客意见单》。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1.景区内小门票、索道自理、景区内交通车
                <w:br/>
                2.费用包含以外的其他费用，及个人消费。
                <w:br/>
                3.不含旅游意外险，建议投保旅游意外险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1、由于旅游产品包含因素较多,为提高客户体验,我们会对产品进行更新、升级,与您预定时的产品细节和您出行的产品细节会有所出入,在您出行前一天我们工作人员会通知您第二天的行程如何集合
                <w:br/>
                2、旅游行程中，旅游者应当遵守服务人员统一安排。若因旅游者个人原因需自行安排活动，应当经随团服务书面同意方可离队，否则视为自行脱团，在此期间产生的相关损害由旅游者自行承担，旅行社对游客不承担侵权或违约责任。
                <w:br/>
                3、对于超出旅游行程安排的娱乐游览项目，应当经随团导游双方签订补充协议认可后，旅游者方可参加，自费项目费用由旅游者自理。否则因旅游者自行参加非行程安排项目导致的损害，视为游客脱团行为导致的损害，旅行社不承担违约或侵权责任。
                <w:br/>
                3、因人力不可抗因素(自然灾害、交通状况、政府行为等)影响进程，我社可做出行调整,包括特色景点,尽量确保行程顺利进行,实在导致无法按照约定的计划执行的,因变更而超出费用由旅游者承担、我社将协助安排；未产生费用按照成本价格退还游客。如遇天气、战争、罢工、地震等人力不可抗力无法游览，我社将按照旅行社协议，退还未游览景点门票费用或和游客协商进行调整或等值交换（但赠送项目费用不予退还），额外增加的费用由客人自理。最终解释权归我公司所有.
                <w:br/>
                4、行程中的游览时间、车程为参考时间,具体以当团导游、师傅及实际情况安排为准!由于旅游产品,机票、酒店、车位等因素随时变动,请您在拍下付款务必落实是否有位,不便之处敬请谅解
                <w:br/>
                5、如遇国家政策性调价（火车票、船票、机票、燃油、景点门票等），请客人补齐差价。
                <w:br/>
                6、旅游是一项具有风险的活动，因此旅游者应根据自己的年龄，身体状况选择适合自己的旅游线路，游客要向旅行社如实告知身体健康状况，身患疾病的游客要征得医生及家属签字同意方可参团。如因有身体方面疾病未告知地接社在旅途中发生意外责任自负。出行人中有70周岁(含)以上老人,18周岁(含)以下未成年)需至少有1位18周岁-69周岁亲友陪同敬请谅解.
                <w:br/>
                7、投诉受理，以游客交回的《游客意见单》为依据，请您秉着公平、公正、实事求是的原则填写《游客意见单》。提醒：旅游投诉时效为返回出发地起30天内有效。
                <w:br/>
                8、每日行程结束后至次日行程开始前，均为游客自行安排活动期间。提醒游客自行安排活动期间，请注意自己的人身及财产安全。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用户取消:
                <w:br/>
                1)使用日期前一天15:00(含)之前取消,损失费用0
                <w:br/>
                2)使用日期前一天15:00(不含)之后至23:59取消,损失费用团费30%
                <w:br/>
                3)使用日期当天申请取消,损失费用100%
                <w:br/>
                备注:订单不支持部分退,如需改期退订后重新预定.
                <w:br/>
                公司取消:
                <w:br/>
                1)损失费用按照实际金额退还,最高不超过实付金额
                <w:br/>
                2)使用日期前一天15:00(不含)之后至23:59取消商家公司取消除退还全额费用外,按照总费用10%赔付违约金
                <w:br/>
                3)使用日期当天申请取消,除退还全额费用外,按照总费用30%赔付违约金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旅行社提示旅游者购买人身意外伤害保险；旅游者可以做以下选择：□ 委托旅行社购买（旅行社不具有保险兼业代理资格的，不得勾选此项）：保险产品名称_________________________投保的相关信息以实际保单为准）；□ 自行购买；□ 放弃购买。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旅行社提示旅游者购买人身意外伤害保险；旅游者可以做以下选择：□ 委托旅行社购买（旅行社不具有保险兼业代理资格的，不得勾选此项）：保险产品名称_________________________投保的相关信息以实际保单为准）；□ 自行购买；□ 放弃购买。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2025-06-12T19:24:50+08:00</dcterms:created>
  <dcterms:modified xsi:type="dcterms:W3CDTF">2025-06-12T19:24:50+08:00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