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崂山仰口景区+太清景区一日游（崂山散客专线天天发）行程单</w:t>
      </w:r>
    </w:p>
    <w:p>
      <w:pPr>
        <w:jc w:val="center"/>
        <w:spacing w:after="100"/>
      </w:pPr>
      <w:r>
        <w:rPr>
          <w:rFonts w:ascii="微软雅黑" w:hAnsi="微软雅黑" w:eastAsia="微软雅黑" w:cs="微软雅黑"/>
          <w:sz w:val="20"/>
          <w:szCs w:val="20"/>
        </w:rPr>
        <w:t xml:space="preserve">东南连线仰口/青山渔村/网红环海公路，一网打尽一个不漏，市区上门接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OTC-GNDJQD001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【升级体验】一站直达崂山，云全方位深度游玩，探索海上云山道家、碧海仙居
                <w:br/>
                【贴心服务】市南市北酒店免费上门接客人，减少路痴烦恼，专业导游服务,市区无加点，拒绝套路。
                <w:br/>
                【放心出游】崂山经典线路，不更换景点，不压缩游览时间，不减少景点,让您旅途无忧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精选【崂山仰口风景区】经典景区，直奔崂山，保证游客崂山充足的游览时间，一次玩个够，深度游览！★素有“海上第1名山”、国家五A级景区—崂山风景区；★.舒心服务：市内三区(市南，市北。李沧免费上门接)，李沧崂山区的酒店可以就近上车，让您出行更加便捷。 ★.品质保证：不更换景点，不压缩游览时间，不减少景点,让您旅途无忧！
                <w:br/>
                <w:br/>
                发车时间发车地点返回地点备注07:30:00青岛火车站金海大酒店门口原路返回导游会提前一天电话联系客人，也可以到酒店接客人08:00:00青岛市政府原路返回导游会提前一天电话联系客人，也可以到酒店接客人08:30:00青岛石老人海水浴场原路返回导游会提前一天电话联系客人，也可以到酒店接客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青岛-崂山区-崂山风景区
                <w:br/>
              </w:t>
            </w:r>
          </w:p>
          <w:p>
            <w:pPr>
              <w:pStyle w:val="indent"/>
            </w:pPr>
            <w:r>
              <w:rPr>
                <w:rFonts w:ascii="微软雅黑" w:hAnsi="微软雅黑" w:eastAsia="微软雅黑" w:cs="微软雅黑"/>
                <w:color w:val="000000"/>
                <w:sz w:val="20"/>
                <w:szCs w:val="20"/>
              </w:rPr>
              <w:t xml:space="preserve">
                早青岛火车站出发，沿海途径东海路雕塑一条街、倾听石老人的美丽传说，驱车进入具有海上名山第1美称的【崂山】。游览以自然景观为主的【仰口风景区】，（乘索道，自理）观看狮子峰、仙桃峰、钻觅天洞、登天苑等，一边登山，一边观海；游曾经***一台的中国醉美渔村【青山渔村】中午免费品正宗崂山茶，尝地道崂山水饮茶歇脚，午餐后可自费体验崂山【海上游船观光】（导游推荐项目自愿参加150元/人）观赏太清弚一祈福红码头，海上赏崂山全景，返程车观仙山圣水的汇集之地【八水河】（不下车，因为不许停车）留下“海上第1名山”的美好回忆。返回市区结束愉快的旅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•交通：当地旅游用车
                <w:br/>
                •小交通：景区内用车(崂山景交车)。
                <w:br/>
                •门票：行程中所含的景点首道大门票，崂山仰口门票。
                <w:br/>
                •导服：全程陪同中文导游。
                <w:br/>
                儿童：
                <w:br/>
                •交通：当地旅游用车
                <w:br/>
                •导服：全程陪同中文导游。
                <w:br/>
                •儿童价标准：儿童价特殊说明:儿童(1.4米以下)仅含旅游车一正座车位、导服！如产生其他费用自理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门票：行程中注明需要另行支付的自费景点。
                <w:br/>
                •补充：因交通延阻、罢工、天气、飞机机器故障、航班取消或更改时间等不可抗力原因所引致的额外费用；当地参加的自费以及以上"费用包含"中不包含的其它项目
                <w:br/>
                •旅游意外险：为了您的人身安全和财产保障，建议您在预订时选购旅游意外险及旅程取消险
                <w:br/>
                儿童：
                <w:br/>
                门票：行程中注明需要另行支付的自费景点。
                <w:br/>
                •补充：因交通延阻、罢工、天气、飞机机器故障、航班取消或更改时间等不可抗力原因所引致的额外费用；当地参加的自费以及以上"费用包含"中不包含的其它项目
                <w:br/>
                •旅游意外险：为了您的人身安全和财产保障，建议您在预订时选购旅游意外险及旅程取消险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崂山海上游船</w:t>
            </w:r>
          </w:p>
        </w:tc>
        <w:tc>
          <w:tcPr/>
          <w:p>
            <w:pPr>
              <w:pStyle w:val="indent"/>
            </w:pPr>
            <w:r>
              <w:rPr>
                <w:rFonts w:ascii="微软雅黑" w:hAnsi="微软雅黑" w:eastAsia="微软雅黑" w:cs="微软雅黑"/>
                <w:color w:val="000000"/>
                <w:sz w:val="20"/>
                <w:szCs w:val="20"/>
              </w:rPr>
              <w:t xml:space="preserve">海中看崂山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崂山仰口索道/垭口索道</w:t>
            </w:r>
          </w:p>
        </w:tc>
        <w:tc>
          <w:tcPr/>
          <w:p>
            <w:pPr>
              <w:pStyle w:val="indent"/>
            </w:pPr>
            <w:r>
              <w:rPr>
                <w:rFonts w:ascii="微软雅黑" w:hAnsi="微软雅黑" w:eastAsia="微软雅黑" w:cs="微软雅黑"/>
                <w:color w:val="000000"/>
                <w:sz w:val="20"/>
                <w:szCs w:val="20"/>
              </w:rPr>
              <w:t xml:space="preserve">崂山往返索道，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旅行社提示旅游者购买人身意外伤害保险；旅游者可以做以下选择：□ 委托旅行社购买（旅行社不具有保险兼业代理资格的，不得勾选此项）：保险产品名称_________________________投保的相关信息以实际保单为准）；□ 自行购买；□ 放弃购买。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2025-07-23T20:11:49+08:00</dcterms:created>
  <dcterms:modified xsi:type="dcterms:W3CDTF">2025-07-23T20:11:49+08:00</dcterms:modified>
</cp:coreProperties>
</file>

<file path=docProps/custom.xml><?xml version="1.0" encoding="utf-8"?>
<Properties xmlns="http://schemas.openxmlformats.org/officeDocument/2006/custom-properties" xmlns:vt="http://schemas.openxmlformats.org/officeDocument/2006/docPropsVTypes"/>
</file>