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霓虹双城记 大阪东京双城半自助七天行程单</w:t>
      </w:r>
    </w:p>
    <w:p>
      <w:pPr>
        <w:jc w:val="center"/>
        <w:spacing w:after="100"/>
      </w:pPr>
      <w:r>
        <w:rPr>
          <w:rFonts w:ascii="微软雅黑" w:hAnsi="微软雅黑" w:eastAsia="微软雅黑" w:cs="微软雅黑"/>
          <w:sz w:val="20"/>
          <w:szCs w:val="20"/>
        </w:rPr>
        <w:t xml:space="preserve">东京大坂京都奈良名古屋箱根富士山镰仓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OTC-ZY-NHSCJ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大阪-名古屋-东京-奈良-镰仓-富士山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东京大坂两天私属自选行程
                <w:br/>
                可畅游东京迪士尼大坂环球影城双乐园
                <w:br/>
                您的行程您做主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青岛-东京 NH950(1330-1735)：乘坐全日空豪华航班直飞国际航班飞往日本东京。办理入国手续后，后转机内陆段前往大阪，专人接机后入住大阪酒店第二天	大阪：大阪市内自由活动
                <w:br/>
                第三天	大阪-京都-奈良-名古屋 ：奈良神鹿公园，伏见稻荷大社，茶道体验，八坂神社，祇园第四天	名古屋-箱根：富士山五合目，KABA水陆巴士，奥特莱斯第五天	富士山-镰仓-东京：镰仓大佛，镰仓高校站前，东京大学，日本综合免税店，银座第六天	东京 、：东京自由活动第七天	东京-青岛 NH949(0945-1230)：
                <w:br/>
                早餐后，乘坐航班回国，结束愉快的旅程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乘坐全日空豪华航班直飞国际航班飞往日本东京。办理入国手续后，后转机内陆段前往大阪，专人接机后入住大阪酒店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大阪市内自由活动
                <w:br/>
                推荐行程一：您可以前往环球影城，全天畅游人气环球影城
                <w:br/>
                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推荐行程三：
                <w:br/>
                【日本海游馆】海游馆是日本最壮观的水族馆之一，展示的独特性也闻名全球。 海游馆再现大自然的环境，介绍环太平洋生活的动物们生动活泼的姿态。
                <w:br/>
                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大阪-京都-奈良-名古屋
                <w:br/>
              </w:t>
            </w:r>
          </w:p>
          <w:p>
            <w:pPr>
              <w:pStyle w:val="indent"/>
            </w:pPr>
            <w:r>
              <w:rPr>
                <w:rFonts w:ascii="微软雅黑" w:hAnsi="微软雅黑" w:eastAsia="微软雅黑" w:cs="微软雅黑"/>
                <w:color w:val="000000"/>
                <w:sz w:val="20"/>
                <w:szCs w:val="20"/>
              </w:rPr>
              <w:t xml:space="preserve">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【伏见稻荷大社】2015年“外国人中最有人气的日本旅游景点”排名第一！伏见稻荷大社供奉的是保佑生意兴隆、五谷丰登的神明，朱红色“千本鸟居”在电影《艺伎回忆录》中也曾出现过。
                <w:br/>
                【茶道体验】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等，亦在茶道中容姿乍现。
                <w:br/>
                【八坂神社】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祇园】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名古屋-箱根
                <w:br/>
              </w:t>
            </w:r>
          </w:p>
          <w:p>
            <w:pPr>
              <w:pStyle w:val="indent"/>
            </w:pPr>
            <w:r>
              <w:rPr>
                <w:rFonts w:ascii="微软雅黑" w:hAnsi="微软雅黑" w:eastAsia="微软雅黑" w:cs="微软雅黑"/>
                <w:color w:val="000000"/>
                <w:sz w:val="20"/>
                <w:szCs w:val="20"/>
              </w:rPr>
              <w:t xml:space="preserve">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KABA水陆巴士】全方位欣赏包括富士山、湖泊、森林等山中湖景色。水陆巴士。在同一辆车上享受水陆两用特色，无需转换交通工具.超级好玩。是既可以在陆地上跑，又可以在水里漂的巴士。入水的瞬间，简直太刺激啦。
                <w:br/>
                【奥特莱斯】日本最大的名牌折扣店，无论是每年的顾客数，还是店铺数，都堪称全日本最大级。在大约35万5000平米的开阔地带上，有超过200家店面相连而立。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富士山-镰仓-东京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如遇交通管制，则改为车览）
                <w:br/>
                【东京大学】东京大学是一所本部位于日本东京都文京区的世界级著名研究型综合大学。作为日本最高学术殿堂和七所旧帝国大学之首，其在全球都享有极高的声誉。
                <w:br/>
                【日本综合免税店】这里设有化妆品/保健品/海外适用的电器商品等一应俱全。客人亦可自由选购各种日本国民之健康流行食品，尽情挑选回国馈赠亲友。
                <w:br/>
                【银座】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押金8万，视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2025-02-11T10:39:52+08:00</dcterms:created>
  <dcterms:modified xsi:type="dcterms:W3CDTF">2025-02-11T10:39:52+08:00</dcterms:modified>
</cp:coreProperties>
</file>

<file path=docProps/custom.xml><?xml version="1.0" encoding="utf-8"?>
<Properties xmlns="http://schemas.openxmlformats.org/officeDocument/2006/custom-properties" xmlns:vt="http://schemas.openxmlformats.org/officeDocument/2006/docPropsVTypes"/>
</file>