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海南度假大师5天4晚行程单</w:t>
      </w:r>
    </w:p>
    <w:p>
      <w:pPr>
        <w:jc w:val="center"/>
        <w:spacing w:after="100"/>
      </w:pPr>
      <w:r>
        <w:rPr>
          <w:rFonts w:ascii="微软雅黑" w:hAnsi="微软雅黑" w:eastAsia="微软雅黑" w:cs="微软雅黑"/>
          <w:sz w:val="20"/>
          <w:szCs w:val="20"/>
        </w:rPr>
        <w:t xml:space="preserve">王牌假期高端旗舰线路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hn1732266323Jg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慵懒假期：每天睡到自然醒，享用丰盛早餐8：30以后再出发，每天不超2个点行程轻松，玩到自然回，这才是真正的度假。         
                <w:br/>
                轻奢酒店：三亚近海边酒店+亚龙湾园林酒店
                <w:br/>
                经典景区：【南山寺】参拜108米南海观音、东方夏威夷—“蜈支洲岛”、最美雨林“天堂森林公园”、网红串烧【石梅湾】网红沙滩、最美海边公路、万宁神州半岛灯塔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本帮美食：龙虾鲍鱼海鲜大餐（每人一份龙虾、鲍鱼）
                <w:br/>
                王牌座驾：王牌独家头等舱巴士、乘坐空间增加100%，服务标准增加100%，乘王牌座驾，享尊贵人生！
                <w:br/>
                品质保证：零购物、零自费、品质团
                <w:br/>
                王牌保障：私人管家全程质量监督全程跟踪服务，36条赔付条款，为您的出行保驾护航
                <w:br/>
                三亚机场往返专人接送，车载矿泉水，让尊贵的您与众不同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身未动，心已远
                <w:br/>
              </w:t>
            </w:r>
          </w:p>
          <w:p>
            <w:pPr>
              <w:pStyle w:val="indent"/>
            </w:pPr>
            <w:r>
              <w:rPr>
                <w:rFonts w:ascii="微软雅黑" w:hAnsi="微软雅黑" w:eastAsia="微软雅黑" w:cs="微软雅黑"/>
                <w:color w:val="000000"/>
                <w:sz w:val="20"/>
                <w:szCs w:val="20"/>
              </w:rPr>
              <w:t xml:space="preserve">
                飞抵美丽的鹿城三亚，专人接机，一路蓝天白云、椰风海韵向你问好“三亚欢迎您”入住酒店。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酒店享用丰盛的中西自助早餐,lets go 今天的安排帅呆了！
                <w:br/>
                ◆  前往三亚最美沙湾【亚龙湾】（约180分钟）这里是国家海洋保护区世界级的潜水基地，海洋生物极其丰富，五彩的鱼儿、笨笨的海参、奇观的海胆、在这里都能看到哦！
                <w:br/>
                ◆  打卡三亚头牌【蜈支洲岛旅游区】（约180分钟）蜈支洲的沙滩是三亚一绝，这里是海南最佳的玩海圣地，全世界最刺激的海上项目这里都有，可以参加海岛玩家：潜水、摩托艇、香蕉船等14个项目玩到傻（不包含）。白、细、软、光脚丫踩在上面嘎嘎的响，好玩极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酒店享用丰盛的中西自助早餐,lets go 今天的安排吊炸了！
                <w:br/>
                ◆  接下来就是海南第一座滨海山地生态观光兼生态度假型森林公园，离城市最近的天然生态氧吧，《非诚勿扰II》取景地—【天堂森林公园】（约150分钟）站在山顶俯视亚龙湾体验一下“君临天下的气概”。你也可以打卡一下“网红玻璃桥”（不含）；
                <w:br/>
                ◆  体验【游艇出海】(约180分钟)，仰望鹿回头、远眺东方迪拜“凤凰岛”，欣赏南中国海壮丽风景。赠送项目有--①：海钓,亲手钓上新鲜海味；②：掌握方向盘,体验一次做船长的感觉；③：摩托艇体验一次④：尊享热带果盘饮料、
                <w:br/>
                ◆  晚上享用贵宾宴席“龙虾鲍鱼海鲜大餐”来自本土的生猛海鲜一定让你大饱口福（每人一只鲍鱼、半只龙虾）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酒店享用丰盛的中西自助早餐,lets go 今天的安排酷毙了！
                <w:br/>
                ◆  第一站前往国家5A级景区【南山文化旅游区】(约180分钟)过不二法、撞吉祥钟、参观世纪之作—海上108米的三面观音圣像，在古典与现代中超越，让膜拜信仰，又迷恋繁华的你用双面的心，感受双面的旅程。）欣赏小月湾风景海岸线、山海奇观、洞天福地、鉴真文化苑、金榜题名、龙王民俗等一系列历史文化遗迹。
                <w:br/>
                ◆  接下来来一串网红串烧（美景必去）【万宁石梅湾】（约60分钟） 石梅湾有长达六公里的碧海银滩，为植被茂密的低缓山坡所环抱，白沙碧海，蓝天流云，自成画卷，更有青梅翠带，溪流湖泊，秀屿奇石，细浪柔沙，美不胜收。坐在海边吹着海风，欣赏大海美景，在这里打卡拍照随手一拍都是大片，快乐就是这么简单！
                <w:br/>
                【万宁神州半岛灯塔】--小众拍照打卡地，这里的灯塔不仅是海港的守望者，还成为了地标性景点。在碧蓝大海的映衬下，红白相间的灯塔格外清新。傍晚时分，在晚霞和海水的映衬下，多彩梦幻的画面便呈现在眼前，让人沉浸在一眼天涯的浪漫中；沿途欣赏【最美海边公路】公路一边是椰林、一边是蔚蓝的大海与沙滩；在此感受潮起潮落，欣赏海天一色的天然美景；
                <w:br/>
                ◆  前往【海棠湾国际免税店】琳琅满目的免税商品满足你的购物欲望！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酒店享用自助早。根据肮班时间自由安排活动；视返程航班时间，我们安排专人将您平安送往三亚机场，打卡完成结束精彩的旅程！
                <w:br/>
                交通：杜进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青春版（三亚湾海景房+亚龙湾）：
                <w:br/>
                三亚（第1、4晚）：黄河京都酒店（豪海房）、君景滨海酒店（海景房）、柏瑞精品酒店海湾房、大东海凯瑞来酒店（港湾房）或同级
                <w:br/>
                亚龙湾（第2、3晚）：鑫亚酒店（清新池景房）、金棕榈酒店（标准房）、寰岛海底世界酒店、亚龙湾99号度假酒店或同级     
                <w:br/>
                轻奢版（海景版+别墅/园林酒店）：
                <w:br/>
                三亚湾（第1、4晚）：洛克铂金酒店（豪华海景）、三亚湾京海假日酒店（高级海景精选套间）、胜意酒店（90°海景房）、银泰阳光度假酒店（高海房）、金凤凰酒店（海景房）、大东海酒店（高海）、哈曼酒店（行政港湾房）、阳光大酒店（海景房）、天通酒店（海景房）、克拉码头海景房或同级酒店
                <w:br/>
                亚龙湾（第2、3晚）：亚龙湾五号别墅酒店（别墅/池畔房）、石溪墅（海景房）、亚龙湾99号酒店、金棕榈酒店、维景国际酒店（标准间） 或同级                                                                               
                <w:br/>
                行程中指定酒店双标间，不提供自然单间，产生房差由客人自理。
                <w:br/>
                海南酒店多为旅游度假酒店，标准较内地偏低。海南旅游旺季期间，如遇行程中酒店房满，将安排
                <w:br/>
                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零购物：是指旅行社在行程接待过程中不再增加行程以外的购物店（景区内消费：如餐饮、旅游纪念品等项目为景区配套服务，游客自愿消费，由此产生的质量问题和价格问题旅行社不承担任何责任，不属于零购物、零景购的赔付范围)。
                <w:br/>
                2、零自费：（1）是指旅行社在行程接待过程中不再增加行程以外需游客另行付费的景点（景区内消费：比如：电瓶车、存储柜、玻璃栈道、滑索、潜水、拍照、摄像等相关娱乐活动是景区提供的配套服务，消费意愿完全由游客自行决定，不属于零自费的赔付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2025-02-11T17:02:28+08:00</dcterms:created>
  <dcterms:modified xsi:type="dcterms:W3CDTF">2025-02-11T17:02:28+08:00</dcterms:modified>
</cp:coreProperties>
</file>

<file path=docProps/custom.xml><?xml version="1.0" encoding="utf-8"?>
<Properties xmlns="http://schemas.openxmlformats.org/officeDocument/2006/custom-properties" xmlns:vt="http://schemas.openxmlformats.org/officeDocument/2006/docPropsVTypes"/>
</file>