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邂逅巴黎 港澳双飞纯玩5日行程单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港澳双飞纯玩5日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ga1752654114D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●【精选景点】太平山、维多利亚海港游、澳门银河钻石秀、澳门大三巴
                <w:br/>
                ●【品质保证】香港、澳门，全程纯玩、0 购物0 自费，畅享美好度假时光
                <w:br/>
                ●【精品酒店】香港网评四钻酒店，澳门升级一晚五星巴黎人酒店
                <w:br/>
                ●【特色体验】最美中国桥，游览令国人骄傲的奇迹-港珠澳大桥
                <w:br/>
                ●【行程安排】香港特别安排一天自由活动，体验背包客的乐趣
                <w:br/>
                ● 另外可以代订香港迪士尼门票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●【精选景点】太平山、维多利亚海港游、澳门银河钻石秀、澳门大三巴
                <w:br/>
                ●【品质保证】香港、澳门，全程纯玩、0 购物0 自费，畅享美好度假时光
                <w:br/>
                ●【精品酒店】香港网评四钻酒店，澳门升级一晚五星巴黎人酒店
                <w:br/>
                ●【特色体验】最美中国桥，游览令国人骄傲的奇迹-港珠澳大桥
                <w:br/>
                ●【行程安排】香港特别安排一天自由活动，体验背包客的乐趣
                <w:br/>
                ● 另外可以代订香港迪士尼门票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青岛--澳门  NX021 19：40-23：00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请各位贵宾指定时间于青岛胶东国际机场四楼出发大厅2号门集合，由领队带领统一办理乘机手续，乘机前往澳门。抵达后专车导游接机，送往澳门酒店办理入住休息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澳门葡韵游览一日游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【大三巴牌坊】是澳门标志之一，也是澳门八景之一的“三巴圣迹”。大三巴牌坊的雕刻和镶嵌较为精细，融合 了东西方建筑艺术的精华，是一个中西文化交融的艺术品。
                <w:br/>
                【大炮台】大炮台又名圣保禄炮台、中央炮台或大三巴炮台。大炮台坐落在大三巴牌坊侧，是中国澳门主要名胜古迹之一。大炮台建于公元 1616 年明神宗年间，本属教会所有，为保护圣保禄教堂内的教士而兴建。
                <w:br/>
                【恋爱巷】两旁的建筑物充满了欧陆风情，走在巷里，似是置身欧洲石春小路中。澳门民间传说，但凡走过恋爱巷，不久就会遇上恋爱。走在澳门恋爱巷购物，具有别样的一番风情，跟自己的另外一半一起去会感觉更加浪漫。
                <w:br/>
                【金莲花广场】 为庆祝 1999 年澳门回归而设立的，是澳门其中一个著名地标及旅游景点。中餐品尝澳门葡国餐。
                <w:br/>
                【妈祖阁】澳门妈祖阁是澳门最著名的名胜古迹之一，也是澳门三大禅院中最古老的庙宇。妈祖阁，又名妈阁庙，初建于明弘治元年（1488 年），距今已有五百多年的历史。在中国传统民间信俗里，妈祖是其中一个广受崇拜的神祇。妈祖本名林默娘，被奉祀为航海保护神，清初封为“天后”。 妈祖信俗随海上活动而传播，妈祖又被尊称“阿妈”，明代时澳门就有“阿妈港”之称，说明妈祖信仰于明代时已在澳门传开。澳门妈祖阁不仅是一个宗教信仰的场所，也是澳门历史文化的重要组成部分，每年吸引着众多游客和信众前来参观和朝拜。   
                <w:br/>
                【龙环葡韵】“澳门八景”之一龙环葡韵博物馆，由五栋薄荷绿小别墅组成，是感受葡式风情的绝佳地。
                <w:br/>
                【官也街】官也街始建于1884年，以当时澳门总督官也的名字命名。这条街道虽然只有约115米长、5米宽，但却是澳门最具特色的美食街之一。   
                <w:br/>
                【永利音乐湖喷泉表演】每一个度假者都不会错过表演湖的喷泉表演。喷泉表演结合先进的声音设计和灯光技术，湖光与水色共舞美景，水波与音乐共谱佳音。黄昏日落时，无论你在永利皇宫的客房、套房或是酒店餐厅的落地窗前，只要您看向户外，每一个位置都是最佳观赏位。
                <w:br/>
                【威尼斯人度假村】以威尼斯水乡为主题，酒店范围内是充满威尼斯特色拱桥、小运河及石板路。之后可以在威尼斯自由活动，晚餐就此自理。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香港港式一日游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乘车由【港珠澳大桥】 前往香港 ， 港珠澳大桥跨越伶仃洋 ，东接香港特别行政区 ， 西接广东省珠海市和澳门特别行政区 ，总长约 55 公里 ，是“一国两制 ”下粤港澳三地首次合作共建的超  大型跨海交通工程 ， 开启了粤港澳大湾区的 崭新未来。
                <w:br/>
                香港港式一日游
                <w:br/>
                【黄大仙祠】黄大仙祠以“有求必应”而闻名，签文尤其灵验。每年农历正月初一，市民都会前来争头柱香，祈求一年的平安与顺利。此外，黄大仙祠还是香港唯一一所可以举行道教婚礼的道教庙宇。
                <w:br/>
                接着赴港岛参观【香港会展中心新翼】&amp;【金紫荆广场】这里为香港回归祖国的见证，团友可于“永远盛 开的紫荆花 ”及回归的纪念碑旁拍照留念【百年叮叮车】体验最古老的有轨电车：叮叮车，香港百年见证，穿梭香港街头感受香港中西文化。
                <w:br/>
                【尖沙咀钟楼】钟楼全称九龙铁路钟楼，是蒸汽火车时代的标志，原位于九龙火车站里。1975 年九龙火车站迁 址，钟楼是唯一保留下来的建筑物，表明这里曾经是九龙铁路的起点，被视为九龙的地标。
                <w:br/>
                【星光大道】星光大道为表扬香港电影界的杰出人士的特色景点，仿效莱坞星光大道，杰出电影工作者的芳名与 手掌印镶嵌在特制的纪念牌匾，以年代依次排列在星光大道上，星光大道容纳 100 名电影工作者的纪念牌匾。
                <w:br/>
                【太平山】海拔高度为 554 米，是香港岛的最高峰，俯瞰东方之珠壮丽景观。
                <w:br/>
                【东方之珠游船】香港东方之珠游船是香港顶尖的水上观光旅游服务提供商，游客可在 360 度特大露天观景甲板 上，享受尊贵优越的沉浸式游船体验，饱览维多利亚港璀璨景致 。途经尖沙咀星光大道 、中环摩天轮及湾仔会展 中心等多个著名地标性建筑。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 推荐以下景点自行选择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推荐以下景点自行选择
                <w:br/>
                推荐一;香港海洋公园是一个海洋主题乐园，集娱乐、教育及保育于一体。这里的世界级水族馆、奇妙的南北极  动物天地、 可爱的大熊猫、刺激的机动游戏，足以让你乐而忘返。在 1977 年开幕、位于香港岛南面  的香港海洋公园，占地 超过 87 万平方米。由架空缆车及海洋列车连接的“海滨乐园 ”及“高峰乐园” 两个景区，让您探索奇妙的动物生 态，以及体验惊险刺激的机动游戏。
                <w:br/>
                推荐二：香港迪士尼乐园（含门票）会是全球第五个以迪士尼乐园模式兴建、迪士尼全球的第十一个主题乐园,   及首个根据加州迪士尼(包括睡公主城堡)为蓝本的主题乐园。到访香港迪士尼乐园的游客将会暂时远离 现实世界,走进缤纷的童话故事王国,感受神秘奇幻的未来国度及惊险刺激的历险世界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香港--澳门--青岛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乘车由【港珠澳大桥】 前往澳门 ， 港珠澳大桥跨越伶仃洋 ，东接香港特别行政区 ， 西接广东省珠海市和澳门特别行政区 ，总长约 55 公里 ，是“一国两制 ”下粤港澳三地首次合作共建的超  大型跨海交通工程 ， 开启了粤港澳大湾区的 崭新未来。
                <w:br/>
                前往澳门国际机场，乘机返回青岛，结束愉快旅程！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1.交通：青岛直飞澳门往返机票及机建燃油附加税费(经济舱)
                <w:br/>
                2.用车：香港段当地旅游车；澳门段是当地旅游车
                <w:br/>
                3.用餐：行程餐食二早三正
                <w:br/>
                4.景点：港澳段行程所列景点均为出发前已安排，不去不退费用
                <w:br/>
                5.住宿：2晚香港酒店住宿、2 晚澳门酒店住宿。旅游团队酒店双人标准间。港澳酒店因注重环境保护原因，通常不提供一次性洗漱用品，请自备拖鞋、牙膏、牙刷等)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
                <w:br/>
                2、单房差
                <w:br/>
                3、行程中未提及的其他费用
                <w:br/>
                4、洗衣、电话、饮料、烟酒、付费电视、行李搬运等私人费用
                <w:br/>
                5、行程中未提到的其它费用：如特殊门、游船(轮)、缆车、地铁票等费用
                <w:br/>
                6、因交通延阻、罢工、天气、飞机、机器故障、航班取消或更改时间等不可抗力原因所导致的额外费用
                <w:br/>
                7、旅游费用不包括旅游者因自身过错、自由活动期间内行为和自身疾病引起的人身和财产损失。
                <w:br/>
                8、证件:有效港澳通行证及港澳签注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、游客报名时，请确保自身身体健康，是否适合参团出游！郑重申明：①我社不接受孕妇报名；②若参团者有特殊病史（ 如 ： 间歇 性精神病、心脏病和有暴露倾向、抑郁症等精神疾病 ），在报名时故意或刻意隐瞒 ，出游过程中如出现任何问题与责任，均与旅行 社 、全陪、领队 、导游无关 ，产生的任何费用均由当事人自行承担；③70 岁（含 ）以上长者参 团需提交《 三 甲医院半年内体检报 告》 、签署《 长者出行声明书 》以及至少一名 18-60 岁亲属陪同参团 ， 以及根据身体健康状况 不 宜参加某些特殊游程或者项 目 （如交通工具、饮食 、特殊地域环境 限制等 ） 。强烈建议旅游者购 买相应 的个人意外保险 ，谢谢配合；④因接待 服务能力所 限，无法接待80 周岁 以上 的旅游者报 名出游 ，敬请谅解。
                <w:br/>
                2、我司不接受未成年人单独报名和签订旅游合 同 。未成年人参团 ，必须 由其监护人办理报名手 续 并签订 《 监护人 同意书》（必 须手写签名 ） 。监护人一般指其父母，或者下列具有监护能力的人员：①祖父母、外祖父母 ；② 兄、姐（年满十八周岁 以上 ）；③ 关系密切的其他亲属、朋友愿 意承担监护责任，经未成 年人父母 的所在单位或者未成年人住所地 的居 民委员会、村 民委员会 同 意 的；3、报名时 ，必须 出示法定监护人 的户口本 、身份证原件或复 印件 ，建议未成年人 出行购买旅游意 外险；
                <w:br/>
                4、失信人又称“失信被执行人  ”。根据最高人民法院 的相关文件，失信人会被 限制乘坐火车、飞机 、出入境等 。请游客报团前一 定要 自行查询好是否为失信人（全国法院失信被执行人名单信息公布与查询网站如 下（http:// shixin. court. gov. cn/index.html），旅行 社依法无须承担核实游客失信信息的责任。因游客失信执行人身份产生 的包括但不限于机票、房费、车费、导服费用等实际损失， 由游客自行承担 。
                <w:br/>
                <w:br/>
                5、游客报名时 ，请提供准确姓名及有效证件;出发当 日，请游客携带有效证件原件 出发，如因缺失证件造成的损失,由游客承担, 敬请留意。
                <w:br/>
                <w:br/>
                6、本行程 门票费用是旅行社 团队协议价格核算，12 周岁以下儿童和持老年证、军官证、学生证、教师证等其他有效证件不享受其他 政策 ，不参照景点对外门票价格 。敬请注意！
                <w:br/>
                <w:br/>
                7、以上行程仅供参考 ，旅行社在保证行程标准景点不变 的情况下可做出相应 的调整 ，具体以出团通 知及当地实际安排为准。
                <w:br/>
                <w:br/>
                8、敬请游客妥善保管好 自 己 的行李物 品（ 尤其现金、贵重物 品等 ），务必注意自身的人身和财 物安全 。游客在旅游车内 请扣好安全带 ;为防止意外发生，请勿在行进中的旅游车内奔跑或站立在座位上；请勿在旅游车内喝热饮 ；贵重物 品请随
                <w:br/>
                身携带 ，如有发生财物丢失旅行社不承担赔偿责任。
                <w:br/>
                <w:br/>
                9 、旅途 中 因不可抗力原 因导致本合同无法履行 ，旅行社应 当及时通知游客，并采取适当措施防止损失的扩大。遇到非旅行社责任 造成 的意外情形（ 如当地政府重大礼宾活动、列车航班延误或取消、景 区管理原因或某些线路在某时间段因 台风、雷雨季节、洪水、 塌方等自然灾害或人力不可抗拒等 ），造成 团队行程更改、延误、滞留或提前结束时，双方应积极配合处理 ，协商变更旅 游行程 。 发生费用增减 的 ，增加部分 由游客承担 ，未发生费用旅行社退还游客 ，旅行社在旅途 中 可根据实际情况对行程先后顺序作调整， 但不影响原定 的接待标准及游览景点，敬请知悉。
                <w:br/>
                10、旅游行程 中旅行社无安排游览活动的时 间为游客 自由活动时 间 ， 自由活动期间，游客请选择自己能够控制风险的活动项 目，
                <w:br/>
                并在 自 己可控风险的范围 内活动。
                <w:br/>
                <w:br/>
                11、旅途中，游客因自身原因离团或不参加行程内的某项 团队活动（ 如酒店、用餐、景点等 ），旅行社扣除实际产生费用后，将未发 生费用余款退还 。离团前 ，需签订离团证 明；游客离 团、脱 团和自由活动期 间发生 的人身损害 、财产损失等事件 ，产生责任 由 游客 自行承担.
                <w:br/>
                12、行程赠送项  目 因航班 、天气等不可抗 因素导致不能赠送或游客主动放弃 的 ，费用不退。
                <w:br/>
                <w:br/>
                13、旅途中 ，请游客务必准时集合,以免让其他团友等候.且影响旅游行程.请及时记录地陪、全陪 、领队联络号码，出现情况及时与 导游沟通 ，以便及时有效处理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2025-09-09T12:35:43+08:00</dcterms:created>
  <dcterms:modified xsi:type="dcterms:W3CDTF">2025-09-09T12:35:43+08:00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