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【台儿庄】台儿庄古城+微山湖行程单</w:t>
      </w:r>
    </w:p>
    <w:p>
      <w:pPr>
        <w:jc w:val="center"/>
        <w:spacing w:after="100"/>
      </w:pPr>
      <w:r>
        <w:rPr>
          <w:rFonts w:ascii="微软雅黑" w:hAnsi="微软雅黑" w:eastAsia="微软雅黑" w:cs="微软雅黑"/>
          <w:sz w:val="20"/>
          <w:szCs w:val="20"/>
        </w:rPr>
        <w:t xml:space="preserve">【台儿庄】台儿庄古城+微山湖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usyou1753929591Ge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台儿庄区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【台儿庄大战纪念馆】——台儿庄大战纪念馆坐落在山东省枣庄市风景如画的古运河畔的台儿庄城西南郊，与大战时的火车站隔河相望
                <w:br/>
                <w:br/>
                台儿庄大战纪念馆是国家5A级景区。
                <w:br/>
                <w:br/>
                【台儿庄运河古城】——台儿庄运河号称"活着的运河"是1959年京杭大运河台儿庄段改道城外时留下的，全长3公里。由于古街保存完好，而且生活气息浓郁，真有回到明清时代之感，世界旅游组织称为"京杭大运河仅存"的清代文化遗产。
                <w:br/>
                <w:br/>
                【微山湖】——微山湖的形成是地壳运动、黄河决溢、人为活动共同作用的结果。微山湖形成后，京杭大运河纵贯其中，苏、鲁、豫、皖4省38县（市）50余条河流汇于此，成为山东省第一大淡水湖，也是中国北方最大的淡水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【台儿庄大战纪念馆】——台儿庄大战纪念馆坐落在山东省枣庄市风景如画的古运河畔的台儿庄城西南郊，与大战时的火车站隔河相望
                <w:br/>
                <w:br/>
                台儿庄大战纪念馆是国家5A级景区。
                <w:br/>
                <w:br/>
                【台儿庄运河古城】——台儿庄运河号称&amp;quot;活着的运河&amp;quot;是1959年京杭大运河台儿庄段改道城外时留下的，全长3公里。由于古街保存完好，而且生活气息浓郁，真有回到明清时代之感，世界旅游组织称为&amp;quot;京杭大运河仅存&amp;quot;的清代文化遗产。
                <w:br/>
                <w:br/>
                【微山湖】——微山湖的形成是地壳运动、黄河决溢、人为活动共同作用的结果。微山湖形成后，京杭大运河纵贯其中，苏、鲁、豫、皖4省38县（市）50余条河流汇于此，成为山东省第一大淡水湖，也是中国北方最大的淡水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早上集合出发赴枣庄
                <w:br/>
              </w:t>
            </w:r>
          </w:p>
          <w:p>
            <w:pPr>
              <w:pStyle w:val="indent"/>
            </w:pPr>
            <w:r>
              <w:rPr>
                <w:rFonts w:ascii="微软雅黑" w:hAnsi="微软雅黑" w:eastAsia="微软雅黑" w:cs="微软雅黑"/>
                <w:color w:val="000000"/>
                <w:sz w:val="20"/>
                <w:szCs w:val="20"/>
              </w:rPr>
              <w:t xml:space="preserve">
                早上集合出发赴枣庄（指定地点沿途接人），抵达后游览全国100个红色旅游景点区之一、国家4A级旅游区【台儿庄大战纪念馆】（时间1小时），了解台儿庄大战的历史。
                <w:br/>
                <w:br/>
                后游览5A级景区，被世界旅游组织誉为“活着的运河”【台儿庄运河古城】（门票已含，不含外河画舫船）它是以历史遗存为依托，以大战文化，运河文化为主脉，打造集古城观光，文化体验，爱国教育，等为一体的古城旅游景区，感受江北水乡，千年流淌古运河的韵味，欣赏古城夜景。
                <w:br/>
                <w:br/>
                古城内特别推荐特色小吃: 枣庄菜煎饼   运河石头大饼 、枣庄辣豆腐 、宋师傅黄花牛肉面 、冯家祖传驴肉 、张氏脆皮鸡 、辣子鸡 、羊肉汤 ......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“江北明珠”的国家AAAA级旅游区
                <w:br/>
              </w:t>
            </w:r>
          </w:p>
          <w:p>
            <w:pPr>
              <w:pStyle w:val="indent"/>
            </w:pPr>
            <w:r>
              <w:rPr>
                <w:rFonts w:ascii="微软雅黑" w:hAnsi="微软雅黑" w:eastAsia="微软雅黑" w:cs="微软雅黑"/>
                <w:color w:val="000000"/>
                <w:sz w:val="20"/>
                <w:szCs w:val="20"/>
              </w:rPr>
              <w:t xml:space="preserve">
                早餐后，游览被誉为“江北明珠”的国家AAAA级旅游区【滕州微山湖红荷湿地风景区】（60元/人 游览2.5小时 门票已含）：这是我国北方最大最美的湿地,景区包括精品荷花园、水上植物园、飞瀑迎宾、微山湖博物馆，后乘船畅游微山湖观赏“万顷红荷，十里芦荡”的迷人景象，并可登上盘龙岛、参观乾隆问诊处、《铁道游击队》外景拍摄地小李庄等著名景观，区内山水辉映、碧水白帆、红荷绿苇、鸥骛翔集，一年四季，如诗如画，是体验水乡风韵、感受湿地风情、尽览生态胜景的胜地。
                <w:br/>
                <w:br/>
                随后登岸后可游览【微山湖博物馆】，了解湿地文化及湿地生态。
                <w:br/>
                <w:br/>
                后结束愉快的旅程，乘车返回青岛。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1．交通：全程空调旅游巴士    
                <w:br/>
                <w:br/>
                2．住宿：古城内特色客栈
                <w:br/>
                <w:br/>
                3．用餐：1早
                <w:br/>
                <w:br/>
                4．门票：所列景区第一大门票
                <w:br/>
                <w:br/>
                5．导服：全程优秀导游服务      
                <w:br/>
                <w:br/>
                6．保险：旅行社责任险
                <w:br/>
                <w:br/>
                7、全程不进购物店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其他</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1．儿童报价包含：空调旅游巴士、优秀导游服务、责任险
                <w:br/>
                <w:br/>
                2．在不减少景点情况下我社可调整行程的顺序，如遇人力不可抗拒因素造成损失我社不承担任。
                <w:br/>
                <w:br/>
                3．客人住宿出现单房，我社可以三人间调配或安排插房，或请客人补足单房差。
                <w:br/>
                <w:br/>
                4．如遇客人临时取消景点游览和餐饮住宿，费用一概不退。
                <w:br/>
                <w:br/>
                5．接待质量以客人填写的意见反馈单为准，回程后不在处理与此相矛盾的质量投诉！在团队中如遇旅游用车、住宿用房、导游服务等问题，需在团上及时反馈导游或旅行社解决，因景区门票、酒店、旅游用车都是现付，回团后诉求我社可能无法处理。
                <w:br/>
                <w:br/>
                6．请客人参团前务必带好本人身份证！（携带水杯、雨伞、外套、适量的水果零食等）
                <w:br/>
                <w:br/>
                7．请务必提醒客人直通车为散客拼团可能会有小车接送现象，以出发前一天通知为准！
                <w:br/>
                <w:br/>
                8．我社在不减少景点数量的情况下,导游可根据时间在征得客人同意后临时调整景点。
                <w:br/>
                <w:br/>
                9．导游提前一天18点左右通知 具体上车时间地点以导游通知为准！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2025-08-15T22:13:48+08:00</dcterms:created>
  <dcterms:modified xsi:type="dcterms:W3CDTF">2025-08-15T22:13:48+08:00</dcterms:modified>
</cp:coreProperties>
</file>

<file path=docProps/custom.xml><?xml version="1.0" encoding="utf-8"?>
<Properties xmlns="http://schemas.openxmlformats.org/officeDocument/2006/custom-properties" xmlns:vt="http://schemas.openxmlformats.org/officeDocument/2006/docPropsVTypes"/>
</file>