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甘肃额济纳旗双飞8日行程单</w:t>
      </w:r>
    </w:p>
    <w:p>
      <w:pPr>
        <w:jc w:val="center"/>
        <w:spacing w:after="100"/>
      </w:pPr>
      <w:r>
        <w:rPr>
          <w:rFonts w:ascii="微软雅黑" w:hAnsi="微软雅黑" w:eastAsia="微软雅黑" w:cs="微软雅黑"/>
          <w:sz w:val="20"/>
          <w:szCs w:val="20"/>
        </w:rPr>
        <w:t xml:space="preserve">极致额济纳旗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XING CHENG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1、金秋胡杨—— 额济纳胡杨林 金塔沙漠胡杨林 ，用11个月的平淡，换来20多天的绚烂
                <w:br/>
                2、七彩丹霞——国家地理“眼影盘”、上帝打开的调色盘、远赴人间惊鸿宴，一睹日落照丹霞
                <w:br/>
                3、黑水古城——《鬼吹灯》中黑水城原型，国家一级保护遗址
                <w:br/>
                4、怪树林——千年不倒，倒下千年不朽，领略这片神秘的林海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1、金秋胡杨—— 额济纳胡杨林 金塔沙漠胡杨林 ，用11个月的平淡，换来20多天的绚烂
                <w:br/>
                2、七彩丹霞——国家地理“眼影盘”、上帝打开的调色盘、远赴人间惊鸿宴，一睹日落照丹霞
                <w:br/>
                3、黑水古城——《鬼吹灯》中黑水城原型，国家一级保护遗址
                <w:br/>
                4、怪树林——千年不倒，倒下千年不朽，领略这片神秘的林海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祖国各地-兰州接机/站
                <w:br/>
              </w:t>
            </w:r>
          </w:p>
          <w:p>
            <w:pPr>
              <w:pStyle w:val="indent"/>
            </w:pPr>
            <w:r>
              <w:rPr>
                <w:rFonts w:ascii="微软雅黑" w:hAnsi="微软雅黑" w:eastAsia="微软雅黑" w:cs="微软雅黑"/>
                <w:color w:val="000000"/>
                <w:sz w:val="20"/>
                <w:szCs w:val="20"/>
              </w:rPr>
              <w:t xml:space="preserve">
                根据航班时间客人自行前往兰州，抵达兰州中川机场/兰州火车站后，可赠送接机服务，接机为师傅接机（期间无司机兼领队），送往市区酒店入住，抵达酒店后自行办理入住手续，后可自由活动。
                <w:br/>
                【友情提醒】
                <w:br/>
                1、客人出发的前一天，我方会通过短信或电话联系客人，请保持手机畅通。
                <w:br/>
                2、订了往返机票的游客，需在接送日前一天需提供航班信息，若在接送机/站当日才提供航班信息，按包车算，具体价格另行商议。接机为专车，等待时间不超过30分钟。赠送服务，不用不退！
                <w:br/>
                3、当地美食推荐：兰州：阿西娅羊羔肉、东乡土豆片、牛肉面、魏家凉皮、大漠烤肉、羊杂碎、炒面片、河沿面片、马三洋芋片、胡家包子、东乡手抓肉、萨尔塔大盘鸡、陇南搅团、胡萝卜素、甜胚子奶茶、放哈奶茶。
                <w:br/>
                交通：巴士接机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兰州◄520KM/3H·动车►张掖西站 ◄35km/1h►七彩丹霞【3H】◄215km/2.5h►酒泉
                <w:br/>
              </w:t>
            </w:r>
          </w:p>
          <w:p>
            <w:pPr>
              <w:pStyle w:val="indent"/>
            </w:pPr>
            <w:r>
              <w:rPr>
                <w:rFonts w:ascii="微软雅黑" w:hAnsi="微软雅黑" w:eastAsia="微软雅黑" w:cs="微软雅黑"/>
                <w:color w:val="000000"/>
                <w:sz w:val="20"/>
                <w:szCs w:val="20"/>
              </w:rPr>
              <w:t xml:space="preserve">
                兰州出发，坐动车前往张掖，520km-大约动车3h，抵达张掖西站。
                <w:br/>
                张掖西站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游览结束后入住酒泉市区。
                <w:br/>
                特别说明：兰州西-张掖西，动车二等座升级一等座+100元/人敦煌-兰州西，硬卧升级软卧+150元/人，但需提前询票；抵达兰州西客站或兰州站，乘动车前往张掖，（兰州西-张掖西，动车二等座升级一等座+100元/人），参考车次：D2741(07:15/10:24)D2743(08:29/11:09)或D2711(09:05/12:10)或D575(10:12/13:12)或D2703(10:25/13:25)或相同标准动车；如出行期间遇兰新高铁停运，我们将为您改为火车或者汽车前往(火车参考车次:T269、Z6205等上午车次，硬卧或软座)，无费用退还，请谅解!
                <w:br/>
                温馨提示：
                <w:br/>
                1、今日行程不含餐，游客自理餐！
                <w:br/>
                2、今日美食推荐：羊肉粉汤、驴肉黄面、沙葱炒蛋、白条羊羔肉、胡杨焖饼、孜然羊排、红烧驼掌、杏皮茶等。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酒泉◄360km/5h►弱水金沙湾景区【2H】 ◄同一景区内►黑城•怪树林【2H】◄20km/0.5h►额济纳
                <w:br/>
              </w:t>
            </w:r>
          </w:p>
          <w:p>
            <w:pPr>
              <w:pStyle w:val="indent"/>
            </w:pPr>
            <w:r>
              <w:rPr>
                <w:rFonts w:ascii="微软雅黑" w:hAnsi="微软雅黑" w:eastAsia="微软雅黑" w:cs="微软雅黑"/>
                <w:color w:val="000000"/>
                <w:sz w:val="20"/>
                <w:szCs w:val="20"/>
              </w:rPr>
              <w:t xml:space="preserve">
                早起后乘车前往额济纳旗，开始奇妙的绝美之旅。
                <w:br/>
                抵达【弱水金沙湾景区，游览约2h】（仅含此景区大门票，不含20必消观光车+30必消观光拖拉机）是开发不久的一片原始沙漠胡杨林景区，素有“醉美胡杨林之称”，有着中国最美的秋色之称，景区位于弱水河上游的主河道两侧，紧密的将沙漠、神水、野胡杨三者天然美景完美结合。既被赋予“弱水三千，只取一瓢”的爱情主题，又被赐予“胡杨百媚生，陷于弱水情”的千古柔情。待星星点点帐篷亮起之时进入【黑城·怪树林2h】（此景点为弱水怪树林景区中的景点，不额外产生费用），观赏美丽的日落，牧人的驼队时断时续，它是大片胡杨树枯死而形成的。
                <w:br/>
                游览结束后入住黑水古城/额济纳旗。（为保障游客入住体验，提升旅游满意度，当晚住宿我社将根据客流量灵活调整选择入住黑水古城特色客栈/额济纳旗，同级酒店具体以实际安排为准，不接受以此为理由的任何投诉，望理解！）
                <w:br/>
                温馨提示：
                <w:br/>
                1、当天车程较长，行车途中休息。准备好零食，路途辛苦、补充能量，记得在前一晚将相机/手机充满电，以免耽误您拍照，错过窗外美景！
                <w:br/>
                2、因额济纳旗旅游季时间周期极短，胡杨林季只有不到一个月，胡杨季房价极高，当地住宿条件相对有限，要有一定的心理准备，不要拿其他地方标准作对比!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额济纳旗◄55km/1h►居延海【1H】◄60km/1h► 额济纳胡杨林【5H】◄320km/4h/385km/5.5►金塔县/酒泉市
                <w:br/>
              </w:t>
            </w:r>
          </w:p>
          <w:p>
            <w:pPr>
              <w:pStyle w:val="indent"/>
            </w:pPr>
            <w:r>
              <w:rPr>
                <w:rFonts w:ascii="微软雅黑" w:hAnsi="微软雅黑" w:eastAsia="微软雅黑" w:cs="微软雅黑"/>
                <w:color w:val="000000"/>
                <w:sz w:val="20"/>
                <w:szCs w:val="20"/>
              </w:rPr>
              <w:t xml:space="preserve">
                早起乘车前往【居延海，游览约1h】（仅含此景区大门票，不含15元/人必消观光车）。汉时称居延泽，唐时称居延海，发源于祁连山深处的黑河，流经青海、甘肃、内蒙古三省区800余公里后，汇入巴丹吉林沙漠西北缘两片戈壁洼地，形成东、西两大湖泊，总称居延海。一早前往居延海观看日出晨曦，湖上芦苇、渔船。
                <w:br/>
                随后乘车前往中国三大胡杨林之一的【额济纳旗胡杨林,游览约5h】（仅含此景区大门票，不含40元/人必消观光车）欣赏美景，自由活动拍摄游览属于自己的醉美景色。先可前往【巴丹吉林沙漠】（额济纳旗胡杨林景区包含了巴丹吉林沙漠一部分）北缘格日勒，拍摄沙漠，然后从【额济纳胡杨林·八道桥】到【额济纳胡杨林·四道桥】，拍摄辉煌的金色胡杨林，徒步回【额济纳胡杨林·二道桥】扑捉胡杨林的千姿百态，金灿灿的胡杨树映照在弱水河中，倒影相伴，芦苇、红柳，如诗如画。
                <w:br/>
                游玩结束后，返回金塔县/酒泉市入住。（为保障游客入住体验，提升旅游满意度，当晚住宿我社将根据客流量灵活调整选择入住酒泉市/金塔县同级酒店，具体以实际安排为准，不接受以此为理由的任何投诉，望理解！）
                <w:br/>
                温馨提示：
                <w:br/>
                1、因今日行程中需要前往居延海观日出，无法含早餐！
                <w:br/>
                2、因额济纳旗旅游季时间周期极短，胡杨林季只有不到一个月，胡杨季房价极高，当地住宿条件相对有限，要有一定的心理准备，不要拿其他地方标准作对比!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金塔县
                <w:br/>
                /酒泉市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金塔/酒泉◄5KM/10min/55KM/1h►金塔沙漠胡杨林【3H】 ◄75km/1.5h►嘉峪关关城【2H】◄5km/10min►嘉峪关
                <w:br/>
              </w:t>
            </w:r>
          </w:p>
          <w:p>
            <w:pPr>
              <w:pStyle w:val="indent"/>
            </w:pPr>
            <w:r>
              <w:rPr>
                <w:rFonts w:ascii="微软雅黑" w:hAnsi="微软雅黑" w:eastAsia="微软雅黑" w:cs="微软雅黑"/>
                <w:color w:val="000000"/>
                <w:sz w:val="20"/>
                <w:szCs w:val="20"/>
              </w:rPr>
              <w:t xml:space="preserve">
                早起乘车前往【金塔沙漠胡杨林，游览约3h】（仅含此景区大门票，不含20元/人必消观光车）漫步在胡杨林中，就仿佛进入神话中的仙境。胡杨由金黄色变成金红，最后化为一片褐红，渐渐地融入朦胧的夜色之中。金塔沙漠胡杨林，是大自然的馈赠，也是金塔县的骄傲。这里的胡杨林，不仅数量众多、形态各异，而且生命力顽强、绿意盎然。即使在恶劣的沙漠环境中，它们依然能够顽强生长，展现出独特的生命力。在这里你可以感受到大自然的神奇与伟大，也可以领略到胡杨林的独特魅力。
                <w:br/>
                游玩后前往【嘉峪关关城，游览约2h】（门票不含需自理，参考门票价格：110元/人。历史景观，根据个人兴趣自由选择自费上城墙。）
                <w:br/>
                关城内建有游击将军府、井亭、文昌阁，东门外建有关帝庙、牌楼、戏楼等。整个建筑布局精巧，气势雄浑，与远隔万里的“天下第一关”山海关遥相呼应。陈运和诗才称“从山海关跋涉过来的著名史诗 向西，向西，直到这儿步履中止 万里长城的句号述说着过去。并城北倚的马鬃山抖动古老记忆 都市南依的祁连山雪映亮崭新世纪 远行的驼铃敲响戈壁景观 历代的蹄迹回报边疆警惕 。
                <w:br/>
                游览结束后入住嘉峪关市区。
                <w:br/>
                温馨提示：
                <w:br/>
                1、今日行程不含餐，游客自理餐！
                <w:br/>
                2、美食推荐：嘉峪关牛肉小饭、张掖卷子鸡、沙葱炒蛋、臊子面、炒拨拉、炒炮仗、炒搓鱼子、米糕卷等。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嘉峪关◄270km/2h►大地之子【0.5H】◄120km/2h► 鸣沙山月牙泉【4H】◄5km/15min►敦煌
                <w:br/>
              </w:t>
            </w:r>
          </w:p>
          <w:p>
            <w:pPr>
              <w:pStyle w:val="indent"/>
            </w:pPr>
            <w:r>
              <w:rPr>
                <w:rFonts w:ascii="微软雅黑" w:hAnsi="微软雅黑" w:eastAsia="微软雅黑" w:cs="微软雅黑"/>
                <w:color w:val="000000"/>
                <w:sz w:val="20"/>
                <w:szCs w:val="20"/>
              </w:rPr>
              <w:t xml:space="preserve">
                酒店出发，前往【大地之子，游览约0.5h】“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备注：海市蜃楼·无界为远观，车观汉武大帝等其他雕像。
                <w:br/>
                游玩后前往【鸣沙山月牙泉，游览约4h】，月牙泉处于鸣沙山环抱之中，其形酷似一弯新月而得名。鸣沙山为流沙积成，因沙动成响而得名。景区内有五大游玩体验项目（自费），骑骆驼、乘坐沙漠摩托、乘越野车沙漠冲浪、乘坐直升机、滑翔机俯瞰整个鸣沙山。
                <w:br/>
                赠送敦煌旅拍：敦煌鸣沙山月牙泉景区内-飞天旅拍，玩在沙漠，梦回西域，赠送鸣沙山美拍+6张无精修飞天照，提供化妆师打造妆容，多种服装任选，专业摄影师为您拍出一张张西域大片；有化妆师，有发型+简单饰品；有整妆：眼影 腮红 眉毛 口红（无卧蚕 无上下睫毛 无贴双眼皮 ）；有摄影师：（精美月牙泉沙漠山脉震撼合影底片6张，无精修）；有服装：在指定区域任选一套衣服，飞天、西域（服装以指定区域为主，以到店情况为主）备注：此为赠送项目，不去无任何费用可退，一切旅拍事宜听从旅拍安排，有特殊情况，及时与店里沟通即可。此为赠送项目，不作为投诉理由。
                <w:br/>
                游览结束后入住敦煌市区。
                <w:br/>
                【关于瓜州旅游服务区】
                <w:br/>
                本产品纯玩无购物，途中会经过带卫生间的休息站瓜州，服务区不是很正规，有当地商贩在此兜售当地商品，质量和价格均无法保证，但此非行程指定购物店，强烈建议客人谨慎购买。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敦煌◄25KM/0.5H►莫高窟【4H】◄3KM/10min►敦煌站◄夜卧火车►兰州西站
                <w:br/>
              </w:t>
            </w:r>
          </w:p>
          <w:p>
            <w:pPr>
              <w:pStyle w:val="indent"/>
            </w:pPr>
            <w:r>
              <w:rPr>
                <w:rFonts w:ascii="微软雅黑" w:hAnsi="微软雅黑" w:eastAsia="微软雅黑" w:cs="微软雅黑"/>
                <w:color w:val="000000"/>
                <w:sz w:val="20"/>
                <w:szCs w:val="20"/>
              </w:rPr>
              <w:t xml:space="preserve">
                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温馨提示：
                <w:br/>
                1.今日行程不含餐，游客自理餐！
                <w:br/>
                2.今日美食推荐：羊肉粉汤、驴肉黄面、沙葱炒蛋、白条羊羔肉、胡杨焖饼、孜然羊排、红烧驼掌、杏皮茶等。
                <w:br/>
                3.鸣沙山月牙泉景区隐藏技能!
                <w:br/>
                敦煌鸣沙山景区自购买门票当日开始(含当日)三天内可不限次数进入景区，第一次进景区时需要在门口购买纸质门票，拿上您购买的纸质门票必须让景区工作人员录入您本人的指纹，三天内凭纸质门票和您第一次录入的指纹进景区(缺一不可)，此景点门票费用已经包含，您无需再次付。
                <w:br/>
                特别说明：
                <w:br/>
                根据莫高窟门票预约时间，前往莫高窟景区参观(成人已含门票费用)
                <w:br/>
                因莫高窟限量实名制预约，我们默认含B票，如预约到A票，成人需现补138元差价，优惠票则按差价多退少补，敬请知悉和理解。
                <w:br/>
                如遇莫高窟特殊情况、自然灾害如降雨、沙尘暴等天气、当日接待量超过限额、门票售完(目前部分班期已售完)，则无法参观，现退门票费用，可自由活动，敬请理解。
                <w:br/>
                温馨提示：晚上可前往敦煌沙洲夜市去逛一逛，品尝当地小吃或者淘一淘特色小商品。
                <w:br/>
                温馨提示：
                <w:br/>
                如出行期间遇兰新高铁停运，我们将为您改为火车或者汽车前往(火车参考车次:T269、Z6205等上午车次，硬卧或软座)，无费用退还，请谅解!
                <w:br/>
                （兰州西-张掖西，动车二等座升级一等座+100元/人敦煌-兰州西，硬卧升级软卧+150元/人，但需提前询票）
                <w:br/>
                交通：巴士-火车硬卧-巴士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敦煌——兰州——温馨的家
                <w:br/>
              </w:t>
            </w:r>
          </w:p>
          <w:p>
            <w:pPr>
              <w:pStyle w:val="indent"/>
            </w:pPr>
            <w:r>
              <w:rPr>
                <w:rFonts w:ascii="微软雅黑" w:hAnsi="微软雅黑" w:eastAsia="微软雅黑" w:cs="微软雅黑"/>
                <w:color w:val="000000"/>
                <w:sz w:val="20"/>
                <w:szCs w:val="20"/>
              </w:rPr>
              <w:t xml:space="preserve">
                兰州西站接火车后安排统一前往机场或火车站送机/站。若航班时间较晚，需要在市区逗留，需自行前往机场/火车站。
                <w:br/>
                【温馨提示】
                <w:br/>
                近期机场安检严格，加上市区交通拥堵，为保证您不误飞机，请预留足够的时间前往机场/火车站。
                <w:br/>
                交通：巴士送机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   考   酒   店
                <w:br/>
                注意：特殊房型（大床/三人间/亲子间等）需单独增加费用，具体费用以实时咨询为准，且需提前询房！
                <w:br/>
                兰州
                <w:br/>
                市区	4钻	万达雁滩公园亚朵X酒店（4钻）、凯里亚德酒店（万达广场雁滩高新区店）（4钻）、海鸿假日酒店（4钻）
                <w:br/>
                美豪酒店（联创广场店）（4钻）、秋果酒店（紫光科技大厦店）（4钻）、陇星大厦丽柏酒店（4钻）
                <w:br/>
                酒泉市	3钻	宜必思酒店（3钻）、肃州宾馆（3星）、德胜鑫悦宾馆（3钻）、
                <w:br/>
                酒泉梵泊酒店（3钻）、汉庭酒店（3钻）、同和顺大酒店（3钻）、金诚泰酒店（3钻）或同级
                <w:br/>
                额济纳旗	电梯房	龙顺假日酒店、龙顺源大酒店、铂悦酒店、满都麦胡杨酒店、云途商务宾馆、叶子主题酒店、云上四季酒店或同级
                <w:br/>
                备注：因额济纳旗酒店房间数较少，参考酒店仅供参考，如参考酒店没房，调整同级电梯宾馆
                <w:br/>
                金塔	3钻	锦程国际大酒店（3钻）、金胡杨大酒店（3钻）、昱之大酒店（3钻）
                <w:br/>
                嘉峪关	4钻	珠城酒店（4钻）、铂悦国际酒店（4钻）、坤逸•时光酒店（4钻）
                <w:br/>
                天商酒店（4钻）、嘉峪关国际大酒店（4钻）、晨枫大酒店（4钻）
                <w:br/>
                <w:br/>
                敦煌市	3钻	敦悦酒店（3钻）、广源品尚酒店（3钻）、花径酒店（3钻）
                <w:br/>
                悦敦酒店（3钻）、桓宇大酒店（3钻）、天沁云水大酒店（3钻）
                <w:br/>
                服    务    标    准
                <w:br/>
                门票
                <w:br/>
                （只含首道门票）	额济纳胡杨林、 弱水金沙湾景区--黑城•怪树林、居延海、金塔沙漠胡、七彩丹霞 、鸣沙山月牙泉、莫高窟
                <w:br/>
                酒店	含8天6晚酒店；此行程不接受拼房
                <w:br/>
                用餐	含5早餐,不用不退，入住额济纳当天不含早；其余餐自理
                <w:br/>
                用车	尊享版	7座上汽别克GL8/传祺M8/奔驰商务等仅载2-5人，最后一排空1席；
                <w:br/>
                9座海格/大通/福特/奔驰等豪华商务MAX仅载6-8人商务
                <w:br/>
                满6人升级1+1豪华大九座MPV陆地头等舱（根据成团人数，参考车型内随机安排，不接受指定）
                <w:br/>
                1+1布局+航空商务座椅+USB充电接口+实木/大理石地板+超大独立行李舱
                <w:br/>
                可坐可躺可站立，长途旅行不受累
                <w:br/>
                <w:br/>
                导服	尊享版	 司机兼向导（不进景区，不做讲解）；5 年以上专职经验；24 小时微信管家贴心服务；
                <w:br/>
                接送	尊享版	24小时私享B级车（帕萨特/雅阁或同级）专车接机/站服务。
                <w:br/>
                1单1车，0等待，随车配备百岁山矿泉水；
                <w:br/>
                专业司机上下行李/引领代办酒店入住
                <w:br/>
                <w:br/>
                保险	旅行社责任险；旅游意外保险；如因交通事故造成客人身体伤害，按照《中华人民共和国道路交通事故处理办法》进行赔偿；
                <w:br/>
                解释权及理赔权由保险公司负责；不含财产险，随身物品自行妥善保管。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景区小交通（不含）	必消但不含的小交通（元/人）：七彩丹霞38+居延海15+额济纳旗胡杨林40+金塔沙漠胡杨林20+弱水金沙湾景区20必消观光车+30必消观光拖拉机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按照《中华人民共和国旅游法》《关于加强石窟寺等文物开放管理和实行游客承载量公告制度有关工作的通知》等相关要求，莫高窟实行分时实名制网络预约参观制度，并执行莫高窟单日游客接待承载量(6000 张/日)。旅游旺季期间,敦煌研究院结合文物保护及游客参观需求适时启动应急参观模式应对超大客流应急门票执行单日限额发售制度(12000 张/日)。因莫高窟门票政策规定，优先发放6000 张A类正常参观票(以下简称“A票”),A 类票售罄后根据需求适时启动(不确定)发放 12000 张B类参观票(以下简称“B 票”)。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5、因莫高窟门票紧张，且仅对4岁以下的儿童免票，故4岁以上的儿童我社默认购买B票，司机兼领队团上现收全价B票100元/人（旅行社账号只能订全价票）；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报名时，如您有特殊证件，如学生证，军官证，残疾证等请您提前告知报名旅行社，以便为您预约优惠票，如报名时，没有提供，我们正常约票后，损失由客人自行承担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 
                <w:br/>
                2、风俗：丝路沿线多是少数民族聚居区，特别是新疆、甘肃、青海、宁夏省区多为穆世林聚居区，宗教色彩浓厚，信仰伊斯兰教，所以游览期间，请配合司机兼领队工作，服从安排，尊重当地少数民族风俗习惯。受历史、地域等综合因素影响，加上景点多为自然景观，为保证行程安全，司机兼领队仅做简单行程介绍，不做详细讲解，请谅解，当地民风比较秉直，司机兼领队及司机处事说话不够婉转，说话直率。请多理解和包涵。
                <w:br/>
                3.青海地处青藏高原，是我国著名的高海拔地区，我们在青海的行程海拔基本在2200-3000米之间，身体状况正常的内地游客一般不会出现高原反应，一旦发生的话，请及时与司机兼领队同志协助。初上高原切勿剧烈运动，不要暴饮暴食，请勿过量饮酒，注意补充饮水；
                <w:br/>
                4、参观清真寺或佛教寺院时，务必听从司机兼领队的安排和司机兼领队提出的注意事项；不听从司机兼领队的安排产生问题，您的客人自行承担后果。   
                <w:br/>
                5、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2025-09-09T12:25:51+08:00</dcterms:created>
  <dcterms:modified xsi:type="dcterms:W3CDTF">2025-09-09T12:25:51+08:00</dcterms:modified>
</cp:coreProperties>
</file>

<file path=docProps/custom.xml><?xml version="1.0" encoding="utf-8"?>
<Properties xmlns="http://schemas.openxmlformats.org/officeDocument/2006/custom-properties" xmlns:vt="http://schemas.openxmlformats.org/officeDocument/2006/docPropsVTypes"/>
</file>